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D0" w:rsidRDefault="00837AD0" w:rsidP="00837AD0">
      <w:pPr>
        <w:pStyle w:val="NormalWeb"/>
        <w:jc w:val="center"/>
      </w:pPr>
      <w:r>
        <w:rPr>
          <w:noProof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229" w:rsidRDefault="00AA7229" w:rsidP="00AA7229">
      <w:pPr>
        <w:pStyle w:val="NormalWeb"/>
      </w:pPr>
      <w:r>
        <w:t>"AL EXPONER NUESTRAS IDEAS APOSTÓLICAS, OCURRE LO QUE YA SUCEDIÓ AL MAESTRO: UN PEQUEÑO GRUPO DE INCONDICIONALES QUE A LA HORA DE LA PRUEBA SE REDUCE. UN GRUPO MÁS NUMEROSO QUE SIGUE A CIERTA DISTANCIA Y UN GRUPO MAYOR QUE</w:t>
      </w:r>
      <w:r w:rsidR="00CF7CC7">
        <w:t xml:space="preserve"> FLUCTÚA </w:t>
      </w:r>
      <w:proofErr w:type="gramStart"/>
      <w:r w:rsidR="00CF7CC7">
        <w:t>( HOSANNA</w:t>
      </w:r>
      <w:proofErr w:type="gramEnd"/>
      <w:r w:rsidR="00CF7CC7">
        <w:t>, CRUCIFICALE</w:t>
      </w:r>
      <w:r>
        <w:t xml:space="preserve">) </w:t>
      </w:r>
      <w:r w:rsidR="00CF7CC7">
        <w:t xml:space="preserve"> </w:t>
      </w:r>
      <w:r>
        <w:t>SEGÚN, LAS CIRCUNSTANCIAS. Y DESPUÉS, ESCRIBAS Y FARISEOS, TENDIENDO LAZOS DIALÉCTICOS, RASGANDO SUS VESTIDURAS Y PIDIENDO MILAGROS".</w:t>
      </w:r>
    </w:p>
    <w:p w:rsidR="00AA7229" w:rsidRDefault="00AA7229" w:rsidP="00AA7229">
      <w:pPr>
        <w:pStyle w:val="NormalWeb"/>
      </w:pPr>
      <w:r>
        <w:t>EDUARDO BONNÍN</w:t>
      </w:r>
    </w:p>
    <w:p w:rsidR="007417D4" w:rsidRDefault="007417D4"/>
    <w:sectPr w:rsidR="00741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+skvNkXfjEiOrbFl7KM/gsRqPU=" w:salt="MEk8WKA3nZp2g2TaQEHi7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29"/>
    <w:rsid w:val="007417D4"/>
    <w:rsid w:val="00837AD0"/>
    <w:rsid w:val="00AA7229"/>
    <w:rsid w:val="00C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2020-02-01T02:04:00Z</dcterms:created>
  <dcterms:modified xsi:type="dcterms:W3CDTF">2020-02-01T02:04:00Z</dcterms:modified>
</cp:coreProperties>
</file>